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34E2" w:rsidRDefault="006734E2" w:rsidP="006734E2">
      <w:pPr>
        <w:spacing w:after="0" w:line="240" w:lineRule="auto"/>
      </w:pPr>
      <w:r>
        <w:t>Augi</w:t>
      </w:r>
    </w:p>
    <w:p w:rsidR="001D6E97" w:rsidRDefault="006734E2" w:rsidP="006734E2">
      <w:pPr>
        <w:spacing w:after="0" w:line="240" w:lineRule="auto"/>
      </w:pPr>
      <w:r>
        <w:t>Augi, augu valsts ir viena no dzīvo organismu valstīm. Pazīstamākie augi ir koki, lakstaugi, krūmi, stiebrzāles, papardes un sūnas.</w:t>
      </w:r>
      <w:r w:rsidR="001D6E97">
        <w:t xml:space="preserve"> </w:t>
      </w:r>
      <w:r w:rsidR="001D6E97" w:rsidRPr="005C2F89">
        <w:t>Svarīgākās īpašības, ar kurām augi atšķiras no citiem organismiem ir spēja baroties autotrofi, t.i. spēja sintezēt visas eksistencei nepieciešamās organiskās vielas no neorganiskajām, balstoties uz Saules gaismas enerģijas izmantošanu, kā arī augi ir ar cietiem šūnapvalkiem, kas izveidoti pārsvarā no celulozes. Augi veic fotosintēzes procesu, kura rezultātā top sintezēta gandrīz visa biosfērai nepieciešamā organisko vielu biomasa, kā arī uzturēts dzīvībai nepieciešamais atmosfēras ķīmiskais sastāvs. Augi ir primārais pārtikas un enerģijas avots gandrīz visām pārējām dzīvības formām uz Zemes. Daži augi izmanto arī heterotrofo barošanos (saprofīti un parazīti). Ir zināmas apmēram 300 000 uz Zemes dzīvojošu augu sugas.</w:t>
      </w:r>
    </w:p>
    <w:p w:rsidR="006734E2" w:rsidRDefault="006734E2" w:rsidP="006734E2">
      <w:pPr>
        <w:spacing w:after="0" w:line="240" w:lineRule="auto"/>
      </w:pPr>
      <w:r>
        <w:t>Klasifikācija</w:t>
      </w:r>
    </w:p>
    <w:p w:rsidR="006734E2" w:rsidRDefault="006734E2" w:rsidP="006734E2">
      <w:pPr>
        <w:spacing w:after="0" w:line="240" w:lineRule="auto"/>
      </w:pPr>
      <w:r>
        <w:t>Valsts Augi (</w:t>
      </w:r>
      <w:proofErr w:type="spellStart"/>
      <w:r>
        <w:t>Plantae</w:t>
      </w:r>
      <w:proofErr w:type="spellEnd"/>
      <w:r>
        <w:t>):</w:t>
      </w:r>
    </w:p>
    <w:p w:rsidR="006734E2" w:rsidRDefault="006734E2" w:rsidP="006734E2">
      <w:pPr>
        <w:spacing w:after="0" w:line="240" w:lineRule="auto"/>
      </w:pPr>
      <w:proofErr w:type="spellStart"/>
      <w:r>
        <w:t>apakšvalsts</w:t>
      </w:r>
      <w:proofErr w:type="spellEnd"/>
      <w:r>
        <w:t xml:space="preserve"> </w:t>
      </w:r>
      <w:proofErr w:type="spellStart"/>
      <w:r>
        <w:t>Pirmsvasas</w:t>
      </w:r>
      <w:proofErr w:type="spellEnd"/>
      <w:r>
        <w:t xml:space="preserve"> augi (</w:t>
      </w:r>
      <w:proofErr w:type="spellStart"/>
      <w:r>
        <w:t>Bryophyte</w:t>
      </w:r>
      <w:proofErr w:type="spellEnd"/>
      <w:r>
        <w:t>)</w:t>
      </w:r>
    </w:p>
    <w:p w:rsidR="006734E2" w:rsidRDefault="006734E2" w:rsidP="006734E2">
      <w:pPr>
        <w:spacing w:after="0" w:line="240" w:lineRule="auto"/>
      </w:pPr>
      <w:r>
        <w:t xml:space="preserve">nodalījums </w:t>
      </w:r>
      <w:proofErr w:type="spellStart"/>
      <w:r>
        <w:t>Atoceroti</w:t>
      </w:r>
      <w:proofErr w:type="spellEnd"/>
      <w:r>
        <w:t xml:space="preserve"> (</w:t>
      </w:r>
      <w:proofErr w:type="spellStart"/>
      <w:r>
        <w:t>Anthocerotophyta</w:t>
      </w:r>
      <w:proofErr w:type="spellEnd"/>
      <w:r>
        <w:t>)</w:t>
      </w:r>
    </w:p>
    <w:p w:rsidR="006734E2" w:rsidRDefault="006734E2" w:rsidP="006734E2">
      <w:pPr>
        <w:spacing w:after="0" w:line="240" w:lineRule="auto"/>
      </w:pPr>
      <w:r>
        <w:t>nodalījums Lapu sūnas (</w:t>
      </w:r>
      <w:proofErr w:type="spellStart"/>
      <w:r>
        <w:t>Bryophyta</w:t>
      </w:r>
      <w:proofErr w:type="spellEnd"/>
      <w:r>
        <w:t>)</w:t>
      </w:r>
    </w:p>
    <w:p w:rsidR="006734E2" w:rsidRDefault="006734E2" w:rsidP="006734E2">
      <w:pPr>
        <w:spacing w:after="0" w:line="240" w:lineRule="auto"/>
      </w:pPr>
      <w:r>
        <w:t>nodalījums Aknu sūnas (</w:t>
      </w:r>
      <w:proofErr w:type="spellStart"/>
      <w:r>
        <w:t>Marchantiophyta</w:t>
      </w:r>
      <w:proofErr w:type="spellEnd"/>
      <w:r>
        <w:t>)</w:t>
      </w:r>
    </w:p>
    <w:p w:rsidR="006734E2" w:rsidRDefault="006734E2" w:rsidP="006734E2">
      <w:pPr>
        <w:spacing w:after="0" w:line="240" w:lineRule="auto"/>
      </w:pPr>
      <w:proofErr w:type="spellStart"/>
      <w:r>
        <w:t>apakšvalsts</w:t>
      </w:r>
      <w:proofErr w:type="spellEnd"/>
      <w:r>
        <w:t xml:space="preserve"> Sporaugi (</w:t>
      </w:r>
      <w:proofErr w:type="spellStart"/>
      <w:r>
        <w:t>Pteridophytes</w:t>
      </w:r>
      <w:proofErr w:type="spellEnd"/>
      <w:r>
        <w:t>)</w:t>
      </w:r>
    </w:p>
    <w:p w:rsidR="006734E2" w:rsidRDefault="006734E2" w:rsidP="006734E2">
      <w:pPr>
        <w:spacing w:after="0" w:line="240" w:lineRule="auto"/>
      </w:pPr>
      <w:r>
        <w:t>nodalījums Staipekņi (</w:t>
      </w:r>
      <w:proofErr w:type="spellStart"/>
      <w:r>
        <w:t>Lycopodiophyta</w:t>
      </w:r>
      <w:proofErr w:type="spellEnd"/>
      <w:r>
        <w:t>)</w:t>
      </w:r>
    </w:p>
    <w:p w:rsidR="006734E2" w:rsidRDefault="006734E2" w:rsidP="006734E2">
      <w:pPr>
        <w:spacing w:after="0" w:line="240" w:lineRule="auto"/>
      </w:pPr>
      <w:r>
        <w:t>nodalījums Paparžaugi (</w:t>
      </w:r>
      <w:proofErr w:type="spellStart"/>
      <w:r>
        <w:t>Pteridophyta</w:t>
      </w:r>
      <w:proofErr w:type="spellEnd"/>
      <w:r>
        <w:t>)</w:t>
      </w:r>
    </w:p>
    <w:p w:rsidR="006734E2" w:rsidRDefault="006734E2" w:rsidP="006734E2">
      <w:pPr>
        <w:spacing w:after="0" w:line="240" w:lineRule="auto"/>
      </w:pPr>
      <w:proofErr w:type="spellStart"/>
      <w:r>
        <w:t>apakšvalsts</w:t>
      </w:r>
      <w:proofErr w:type="spellEnd"/>
      <w:r>
        <w:t xml:space="preserve"> Sēklaugi (</w:t>
      </w:r>
      <w:proofErr w:type="spellStart"/>
      <w:r>
        <w:t>Spermatophytes</w:t>
      </w:r>
      <w:proofErr w:type="spellEnd"/>
      <w:r>
        <w:t>)</w:t>
      </w:r>
    </w:p>
    <w:p w:rsidR="006734E2" w:rsidRDefault="006734E2" w:rsidP="006734E2">
      <w:pPr>
        <w:spacing w:after="0" w:line="240" w:lineRule="auto"/>
      </w:pPr>
      <w:r>
        <w:t xml:space="preserve">nodalījums </w:t>
      </w:r>
      <w:proofErr w:type="spellStart"/>
      <w:r>
        <w:t>Sēklpapardes</w:t>
      </w:r>
      <w:proofErr w:type="spellEnd"/>
      <w:r>
        <w:t xml:space="preserve"> (</w:t>
      </w:r>
      <w:proofErr w:type="spellStart"/>
      <w:r>
        <w:t>Pteridospermatophyta</w:t>
      </w:r>
      <w:proofErr w:type="spellEnd"/>
      <w:r>
        <w:t>)</w:t>
      </w:r>
    </w:p>
    <w:p w:rsidR="006734E2" w:rsidRDefault="006734E2" w:rsidP="006734E2">
      <w:pPr>
        <w:spacing w:after="0" w:line="240" w:lineRule="auto"/>
      </w:pPr>
      <w:r>
        <w:t>nodalījums Kailsēkļi (</w:t>
      </w:r>
      <w:proofErr w:type="spellStart"/>
      <w:r>
        <w:t>Pinophyta</w:t>
      </w:r>
      <w:proofErr w:type="spellEnd"/>
      <w:r>
        <w:t>)</w:t>
      </w:r>
    </w:p>
    <w:p w:rsidR="006734E2" w:rsidRDefault="006734E2" w:rsidP="006734E2">
      <w:pPr>
        <w:spacing w:after="0" w:line="240" w:lineRule="auto"/>
      </w:pPr>
      <w:r>
        <w:t xml:space="preserve">nodalījums </w:t>
      </w:r>
      <w:proofErr w:type="spellStart"/>
      <w:r>
        <w:t>Cikadejas</w:t>
      </w:r>
      <w:proofErr w:type="spellEnd"/>
      <w:r>
        <w:t xml:space="preserve"> (</w:t>
      </w:r>
      <w:proofErr w:type="spellStart"/>
      <w:r>
        <w:t>Cycadophyta</w:t>
      </w:r>
      <w:proofErr w:type="spellEnd"/>
      <w:r>
        <w:t>)</w:t>
      </w:r>
    </w:p>
    <w:p w:rsidR="006734E2" w:rsidRDefault="006734E2" w:rsidP="006734E2">
      <w:pPr>
        <w:spacing w:after="0" w:line="240" w:lineRule="auto"/>
      </w:pPr>
      <w:r>
        <w:t>nodalījums Ginki (</w:t>
      </w:r>
      <w:proofErr w:type="spellStart"/>
      <w:r>
        <w:t>Ginkgophyta</w:t>
      </w:r>
      <w:proofErr w:type="spellEnd"/>
      <w:r>
        <w:t>)</w:t>
      </w:r>
    </w:p>
    <w:p w:rsidR="006734E2" w:rsidRDefault="006734E2" w:rsidP="006734E2">
      <w:pPr>
        <w:spacing w:after="0" w:line="240" w:lineRule="auto"/>
      </w:pPr>
      <w:r>
        <w:t xml:space="preserve">nodalījums </w:t>
      </w:r>
      <w:proofErr w:type="spellStart"/>
      <w:r>
        <w:t>Gneti</w:t>
      </w:r>
      <w:proofErr w:type="spellEnd"/>
      <w:r>
        <w:t xml:space="preserve"> (</w:t>
      </w:r>
      <w:proofErr w:type="spellStart"/>
      <w:r>
        <w:t>Gnetophyta</w:t>
      </w:r>
      <w:proofErr w:type="spellEnd"/>
      <w:r>
        <w:t>)</w:t>
      </w:r>
    </w:p>
    <w:p w:rsidR="006734E2" w:rsidRDefault="006734E2" w:rsidP="006734E2">
      <w:pPr>
        <w:spacing w:after="0" w:line="240" w:lineRule="auto"/>
      </w:pPr>
      <w:r>
        <w:t xml:space="preserve">nodalījums </w:t>
      </w:r>
      <w:proofErr w:type="spellStart"/>
      <w:r>
        <w:t>Segsēkļi</w:t>
      </w:r>
      <w:proofErr w:type="spellEnd"/>
      <w:r>
        <w:t xml:space="preserve"> (</w:t>
      </w:r>
      <w:proofErr w:type="spellStart"/>
      <w:r>
        <w:t>Magnoliophyta</w:t>
      </w:r>
      <w:proofErr w:type="spellEnd"/>
      <w:r>
        <w:t>)</w:t>
      </w:r>
    </w:p>
    <w:p w:rsidR="006734E2" w:rsidRDefault="006734E2" w:rsidP="006734E2">
      <w:pPr>
        <w:spacing w:after="0" w:line="240" w:lineRule="auto"/>
      </w:pPr>
      <w:r>
        <w:t>Paparžaugi</w:t>
      </w:r>
    </w:p>
    <w:p w:rsidR="006734E2" w:rsidRDefault="006734E2" w:rsidP="006734E2">
      <w:pPr>
        <w:spacing w:after="0" w:line="240" w:lineRule="auto"/>
      </w:pPr>
      <w:r>
        <w:t>Paparžaugu nodalījums (</w:t>
      </w:r>
      <w:proofErr w:type="spellStart"/>
      <w:r>
        <w:t>Pteridophyta</w:t>
      </w:r>
      <w:proofErr w:type="spellEnd"/>
      <w:r>
        <w:t>) mērenajā joslā pārstāvēts vienīgi ar lakstaugiem, tropu joslā — arī ar kokveida papardēm. Latvijā bieži sastopama paparžu suga ir parastā paparde jeb ērgļpaparde (</w:t>
      </w:r>
      <w:proofErr w:type="spellStart"/>
      <w:r>
        <w:t>Pteridium</w:t>
      </w:r>
      <w:proofErr w:type="spellEnd"/>
      <w:r>
        <w:t xml:space="preserve"> </w:t>
      </w:r>
      <w:proofErr w:type="spellStart"/>
      <w:r>
        <w:t>aquilinum</w:t>
      </w:r>
      <w:proofErr w:type="spellEnd"/>
      <w:r>
        <w:t>).</w:t>
      </w:r>
    </w:p>
    <w:p w:rsidR="006734E2" w:rsidRDefault="006734E2" w:rsidP="006734E2">
      <w:pPr>
        <w:spacing w:after="0" w:line="240" w:lineRule="auto"/>
      </w:pPr>
      <w:r>
        <w:t xml:space="preserve">Pie paparžaugiem pieder senākie no zināmajiem sauszemes augiem - </w:t>
      </w:r>
      <w:proofErr w:type="spellStart"/>
      <w:r>
        <w:t>psilofīti</w:t>
      </w:r>
      <w:proofErr w:type="spellEnd"/>
      <w:r>
        <w:t xml:space="preserve"> jeb pirmie sauszemes augi. Lielu daudzveidību paparžaugi sasniedza </w:t>
      </w:r>
      <w:proofErr w:type="spellStart"/>
      <w:r>
        <w:t>karbona</w:t>
      </w:r>
      <w:proofErr w:type="spellEnd"/>
      <w:r>
        <w:t xml:space="preserve"> periodā, pirmo reizi parādoties kokveida formā. Paleozoja ēras beigās vairākums paparžaugu izzuda. Paparžaugiem ir īstas saknes un vadaudu sistēma. Koksne pilda arī balstaudu funkciju. </w:t>
      </w:r>
    </w:p>
    <w:p w:rsidR="006734E2" w:rsidRDefault="006734E2" w:rsidP="006734E2">
      <w:pPr>
        <w:spacing w:after="0" w:line="240" w:lineRule="auto"/>
      </w:pPr>
      <w:r>
        <w:t>Klasifikācija</w:t>
      </w:r>
    </w:p>
    <w:p w:rsidR="006734E2" w:rsidRDefault="006734E2" w:rsidP="006734E2">
      <w:pPr>
        <w:spacing w:after="0" w:line="240" w:lineRule="auto"/>
      </w:pPr>
      <w:r>
        <w:t>Nodalījums Paparžaugi (</w:t>
      </w:r>
      <w:proofErr w:type="spellStart"/>
      <w:r>
        <w:t>Pteridophyta</w:t>
      </w:r>
      <w:proofErr w:type="spellEnd"/>
      <w:r>
        <w:t>):</w:t>
      </w:r>
    </w:p>
    <w:p w:rsidR="006734E2" w:rsidRDefault="006734E2" w:rsidP="006734E2">
      <w:pPr>
        <w:spacing w:after="0" w:line="240" w:lineRule="auto"/>
      </w:pPr>
      <w:r>
        <w:t>klase Milzu paparžu klase (</w:t>
      </w:r>
      <w:proofErr w:type="spellStart"/>
      <w:r>
        <w:t>Marattiopsida</w:t>
      </w:r>
      <w:proofErr w:type="spellEnd"/>
      <w:r>
        <w:t>)</w:t>
      </w:r>
    </w:p>
    <w:p w:rsidR="006734E2" w:rsidRDefault="006734E2" w:rsidP="006734E2">
      <w:pPr>
        <w:spacing w:after="0" w:line="240" w:lineRule="auto"/>
      </w:pPr>
      <w:r>
        <w:t>kārta Milzu paparžu kārta (</w:t>
      </w:r>
      <w:proofErr w:type="spellStart"/>
      <w:r>
        <w:t>Marattiales</w:t>
      </w:r>
      <w:proofErr w:type="spellEnd"/>
      <w:r>
        <w:t>)</w:t>
      </w:r>
    </w:p>
    <w:p w:rsidR="006734E2" w:rsidRDefault="006734E2" w:rsidP="006734E2">
      <w:pPr>
        <w:spacing w:after="0" w:line="240" w:lineRule="auto"/>
      </w:pPr>
      <w:r>
        <w:t>klase Paparžu klase (</w:t>
      </w:r>
      <w:proofErr w:type="spellStart"/>
      <w:r>
        <w:t>Pteridopsida</w:t>
      </w:r>
      <w:proofErr w:type="spellEnd"/>
      <w:r>
        <w:t>)</w:t>
      </w:r>
    </w:p>
    <w:p w:rsidR="006734E2" w:rsidRDefault="006734E2" w:rsidP="006734E2">
      <w:pPr>
        <w:spacing w:after="0" w:line="240" w:lineRule="auto"/>
      </w:pPr>
      <w:r>
        <w:t xml:space="preserve">kārta </w:t>
      </w:r>
      <w:proofErr w:type="spellStart"/>
      <w:r>
        <w:t>Heterosporo</w:t>
      </w:r>
      <w:proofErr w:type="spellEnd"/>
      <w:r>
        <w:t xml:space="preserve"> paparžaugu kārta (</w:t>
      </w:r>
      <w:proofErr w:type="spellStart"/>
      <w:r>
        <w:t>Salviniales</w:t>
      </w:r>
      <w:proofErr w:type="spellEnd"/>
      <w:r>
        <w:t>)</w:t>
      </w:r>
    </w:p>
    <w:p w:rsidR="006734E2" w:rsidRDefault="006734E2" w:rsidP="006734E2">
      <w:pPr>
        <w:spacing w:after="0" w:line="240" w:lineRule="auto"/>
      </w:pPr>
      <w:r>
        <w:t>kārta Kokveida paparžu kārta (</w:t>
      </w:r>
      <w:proofErr w:type="spellStart"/>
      <w:r>
        <w:t>Cyatheales</w:t>
      </w:r>
      <w:proofErr w:type="spellEnd"/>
      <w:r>
        <w:t>)</w:t>
      </w:r>
    </w:p>
    <w:p w:rsidR="006734E2" w:rsidRDefault="006734E2" w:rsidP="006734E2">
      <w:pPr>
        <w:spacing w:after="0" w:line="240" w:lineRule="auto"/>
      </w:pPr>
      <w:r>
        <w:t>kārta Paparžu kārta (</w:t>
      </w:r>
      <w:proofErr w:type="spellStart"/>
      <w:r>
        <w:t>Polypodiales</w:t>
      </w:r>
      <w:proofErr w:type="spellEnd"/>
      <w:r>
        <w:t>)</w:t>
      </w:r>
    </w:p>
    <w:p w:rsidR="006734E2" w:rsidRDefault="006734E2" w:rsidP="006734E2">
      <w:pPr>
        <w:spacing w:after="0" w:line="240" w:lineRule="auto"/>
      </w:pPr>
      <w:r>
        <w:t xml:space="preserve">kārta </w:t>
      </w:r>
      <w:proofErr w:type="spellStart"/>
      <w:r>
        <w:t>Plēkšņpaparžu</w:t>
      </w:r>
      <w:proofErr w:type="spellEnd"/>
      <w:r>
        <w:t xml:space="preserve"> kārta (</w:t>
      </w:r>
      <w:proofErr w:type="spellStart"/>
      <w:r>
        <w:t>Hymenophyllales</w:t>
      </w:r>
      <w:proofErr w:type="spellEnd"/>
      <w:r>
        <w:t>)</w:t>
      </w:r>
    </w:p>
    <w:p w:rsidR="006734E2" w:rsidRDefault="006734E2" w:rsidP="006734E2">
      <w:pPr>
        <w:spacing w:after="0" w:line="240" w:lineRule="auto"/>
      </w:pPr>
      <w:r>
        <w:t xml:space="preserve">kārta </w:t>
      </w:r>
      <w:proofErr w:type="spellStart"/>
      <w:r>
        <w:t>Skarupaparžu</w:t>
      </w:r>
      <w:proofErr w:type="spellEnd"/>
      <w:r>
        <w:t xml:space="preserve"> kārta (</w:t>
      </w:r>
      <w:proofErr w:type="spellStart"/>
      <w:r>
        <w:t>Osmundales</w:t>
      </w:r>
      <w:proofErr w:type="spellEnd"/>
      <w:r>
        <w:t>)</w:t>
      </w:r>
    </w:p>
    <w:p w:rsidR="006734E2" w:rsidRDefault="006734E2" w:rsidP="006734E2">
      <w:pPr>
        <w:spacing w:after="0" w:line="240" w:lineRule="auto"/>
      </w:pPr>
      <w:r>
        <w:t xml:space="preserve">kārta </w:t>
      </w:r>
      <w:proofErr w:type="spellStart"/>
      <w:r>
        <w:t>Schizaeales</w:t>
      </w:r>
      <w:proofErr w:type="spellEnd"/>
    </w:p>
    <w:p w:rsidR="006734E2" w:rsidRDefault="006734E2" w:rsidP="006734E2">
      <w:pPr>
        <w:spacing w:after="0" w:line="240" w:lineRule="auto"/>
      </w:pPr>
      <w:r>
        <w:t>kārta Tropu paparžu kārta (</w:t>
      </w:r>
      <w:proofErr w:type="spellStart"/>
      <w:r>
        <w:t>Gleicheniales</w:t>
      </w:r>
      <w:proofErr w:type="spellEnd"/>
      <w:r>
        <w:t>)</w:t>
      </w:r>
    </w:p>
    <w:p w:rsidR="006734E2" w:rsidRDefault="006734E2" w:rsidP="006734E2">
      <w:pPr>
        <w:spacing w:after="0" w:line="240" w:lineRule="auto"/>
      </w:pPr>
      <w:r>
        <w:t xml:space="preserve">apakšnodalījums </w:t>
      </w:r>
      <w:proofErr w:type="spellStart"/>
      <w:r>
        <w:t>Kosveidīgie</w:t>
      </w:r>
      <w:proofErr w:type="spellEnd"/>
      <w:r>
        <w:t xml:space="preserve"> (</w:t>
      </w:r>
      <w:proofErr w:type="spellStart"/>
      <w:r>
        <w:t>Equisetophyta</w:t>
      </w:r>
      <w:proofErr w:type="spellEnd"/>
      <w:r>
        <w:t>)</w:t>
      </w:r>
    </w:p>
    <w:p w:rsidR="006734E2" w:rsidRDefault="006734E2" w:rsidP="006734E2">
      <w:pPr>
        <w:spacing w:after="0" w:line="240" w:lineRule="auto"/>
      </w:pPr>
      <w:r>
        <w:t>klase Kosu klase (</w:t>
      </w:r>
      <w:proofErr w:type="spellStart"/>
      <w:r>
        <w:t>Equisetopsida</w:t>
      </w:r>
      <w:proofErr w:type="spellEnd"/>
      <w:r>
        <w:t>)</w:t>
      </w:r>
    </w:p>
    <w:p w:rsidR="006734E2" w:rsidRDefault="006734E2" w:rsidP="006734E2">
      <w:pPr>
        <w:spacing w:after="0" w:line="240" w:lineRule="auto"/>
      </w:pPr>
      <w:r>
        <w:t>kārta Kosu kārta (</w:t>
      </w:r>
      <w:proofErr w:type="spellStart"/>
      <w:r>
        <w:t>Equisetales</w:t>
      </w:r>
      <w:proofErr w:type="spellEnd"/>
      <w:r>
        <w:t>)</w:t>
      </w:r>
    </w:p>
    <w:p w:rsidR="006734E2" w:rsidRDefault="006734E2" w:rsidP="006734E2">
      <w:pPr>
        <w:spacing w:after="0" w:line="240" w:lineRule="auto"/>
      </w:pPr>
      <w:r>
        <w:t xml:space="preserve">apakšnodalījums </w:t>
      </w:r>
      <w:proofErr w:type="spellStart"/>
      <w:r>
        <w:t>Psiloti</w:t>
      </w:r>
      <w:proofErr w:type="spellEnd"/>
      <w:r>
        <w:t xml:space="preserve"> (</w:t>
      </w:r>
      <w:proofErr w:type="spellStart"/>
      <w:r>
        <w:t>Psilotophyta</w:t>
      </w:r>
      <w:proofErr w:type="spellEnd"/>
      <w:r>
        <w:t>)</w:t>
      </w:r>
    </w:p>
    <w:p w:rsidR="006734E2" w:rsidRDefault="006734E2" w:rsidP="006734E2">
      <w:pPr>
        <w:spacing w:after="0" w:line="240" w:lineRule="auto"/>
      </w:pPr>
      <w:r>
        <w:lastRenderedPageBreak/>
        <w:t xml:space="preserve">klase </w:t>
      </w:r>
      <w:proofErr w:type="spellStart"/>
      <w:r>
        <w:t>Psilotu</w:t>
      </w:r>
      <w:proofErr w:type="spellEnd"/>
      <w:r>
        <w:t xml:space="preserve"> klase (</w:t>
      </w:r>
      <w:proofErr w:type="spellStart"/>
      <w:r>
        <w:t>Psilotopsida</w:t>
      </w:r>
      <w:proofErr w:type="spellEnd"/>
      <w:r>
        <w:t>)</w:t>
      </w:r>
    </w:p>
    <w:p w:rsidR="006734E2" w:rsidRDefault="006734E2" w:rsidP="006734E2">
      <w:pPr>
        <w:spacing w:after="0" w:line="240" w:lineRule="auto"/>
      </w:pPr>
      <w:r>
        <w:t>kārta Čūskmēlīšu kārta (</w:t>
      </w:r>
      <w:proofErr w:type="spellStart"/>
      <w:r>
        <w:t>Ophioglossales</w:t>
      </w:r>
      <w:proofErr w:type="spellEnd"/>
      <w:r>
        <w:t>)</w:t>
      </w:r>
    </w:p>
    <w:p w:rsidR="00A8325C" w:rsidRDefault="006734E2" w:rsidP="006734E2">
      <w:pPr>
        <w:spacing w:after="0" w:line="240" w:lineRule="auto"/>
      </w:pPr>
      <w:r>
        <w:t xml:space="preserve">kārta </w:t>
      </w:r>
      <w:proofErr w:type="spellStart"/>
      <w:r>
        <w:t>Psilotu</w:t>
      </w:r>
      <w:proofErr w:type="spellEnd"/>
      <w:r>
        <w:t xml:space="preserve"> kārta (</w:t>
      </w:r>
      <w:proofErr w:type="spellStart"/>
      <w:r>
        <w:t>Psilotales</w:t>
      </w:r>
      <w:proofErr w:type="spellEnd"/>
      <w:r>
        <w:t>)</w:t>
      </w:r>
    </w:p>
    <w:p w:rsidR="0009383A" w:rsidRDefault="0009383A" w:rsidP="006734E2">
      <w:pPr>
        <w:spacing w:after="0" w:line="240" w:lineRule="auto"/>
      </w:pPr>
      <w:r w:rsidRPr="0009383A">
        <w:t>http://lv.wikipedia.org</w:t>
      </w:r>
    </w:p>
    <w:sectPr w:rsidR="0009383A" w:rsidSect="00A8325C">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6734E2"/>
    <w:rsid w:val="0009383A"/>
    <w:rsid w:val="001A7C66"/>
    <w:rsid w:val="001D6E97"/>
    <w:rsid w:val="003F293F"/>
    <w:rsid w:val="003F4C8C"/>
    <w:rsid w:val="00470F7C"/>
    <w:rsid w:val="00474304"/>
    <w:rsid w:val="00636276"/>
    <w:rsid w:val="006734E2"/>
    <w:rsid w:val="006B2375"/>
    <w:rsid w:val="009870BE"/>
    <w:rsid w:val="009D58CA"/>
    <w:rsid w:val="00A8325C"/>
    <w:rsid w:val="00C62937"/>
    <w:rsid w:val="00CF0DC2"/>
    <w:rsid w:val="00D50AD0"/>
    <w:rsid w:val="00E37CA9"/>
    <w:rsid w:val="00F677A7"/>
  </w:rsids>
  <m:mathPr>
    <m:mathFont m:val="Cambria Math"/>
    <m:brkBin m:val="before"/>
    <m:brkBinSub m:val="--"/>
    <m:smallFrac m:val="off"/>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4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1720</Words>
  <Characters>981</Characters>
  <Application>Microsoft Office Word</Application>
  <DocSecurity>0</DocSecurity>
  <Lines>8</Lines>
  <Paragraphs>5</Paragraphs>
  <ScaleCrop>false</ScaleCrop>
  <Company>Organization</Company>
  <LinksUpToDate>false</LinksUpToDate>
  <CharactersWithSpaces>2696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2015-06-14T16:30:00Z</dcterms:created>
  <dcterms:modified xsi:type="dcterms:W3CDTF">2015-08-03T09:30:00Z</dcterms:modified>
</cp:coreProperties>
</file>