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1. da</w:t>
      </w:r>
      <w:r>
        <w:rPr>
          <w:b w:val="1"/>
          <w:bCs w:val="1"/>
          <w:sz w:val="28"/>
          <w:szCs w:val="28"/>
          <w:rtl w:val="0"/>
        </w:rPr>
        <w:t>ļ</w:t>
      </w:r>
      <w:r>
        <w:rPr>
          <w:b w:val="1"/>
          <w:bCs w:val="1"/>
          <w:sz w:val="28"/>
          <w:szCs w:val="28"/>
          <w:rtl w:val="0"/>
        </w:rPr>
        <w:t>a</w:t>
      </w: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Matem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tika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</w:rPr>
        <w:t>Da</w:t>
      </w:r>
      <w:r>
        <w:rPr>
          <w:b w:val="1"/>
          <w:bCs w:val="1"/>
          <w:rtl w:val="0"/>
        </w:rPr>
        <w:t>ļ</w:t>
      </w:r>
      <w:r>
        <w:rPr>
          <w:b w:val="1"/>
          <w:bCs w:val="1"/>
          <w:rtl w:val="0"/>
        </w:rPr>
        <w:t>as</w:t>
      </w:r>
    </w:p>
    <w:p>
      <w:pPr>
        <w:pStyle w:val="Основной текст"/>
      </w:pPr>
      <w:r>
        <w:rPr>
          <w:rtl w:val="0"/>
          <w:lang w:val="fr-FR"/>
        </w:rPr>
        <w:t>Apr</w:t>
      </w:r>
      <w:r>
        <w:rPr>
          <w:rtl w:val="0"/>
        </w:rPr>
        <w:t>ēķ</w:t>
      </w:r>
      <w:r>
        <w:rPr>
          <w:rtl w:val="0"/>
        </w:rPr>
        <w:t>ini izteiksmes v</w:t>
      </w:r>
      <w:r>
        <w:rPr>
          <w:rtl w:val="0"/>
        </w:rPr>
        <w:t>ē</w:t>
      </w:r>
      <w:r>
        <w:rPr>
          <w:rtl w:val="0"/>
        </w:rPr>
        <w:t>rt</w:t>
      </w:r>
      <w:r>
        <w:rPr>
          <w:rtl w:val="0"/>
        </w:rPr>
        <w:t>ī</w:t>
      </w:r>
      <w:r>
        <w:rPr>
          <w:rtl w:val="0"/>
          <w:lang w:val="ru-RU"/>
        </w:rPr>
        <w:t>bu!</w:t>
      </w:r>
    </w:p>
    <w:p>
      <w:pPr>
        <w:pStyle w:val="Основной текст"/>
      </w:pPr>
      <w:r>
        <w:rPr>
          <w:rtl w:val="0"/>
        </w:rPr>
        <w:t>Noapa</w:t>
      </w:r>
      <w:r>
        <w:rPr>
          <w:rtl w:val="0"/>
        </w:rPr>
        <w:t>ļ</w:t>
      </w:r>
      <w:r>
        <w:rPr>
          <w:rtl w:val="0"/>
        </w:rPr>
        <w:t>ojot parast</w:t>
      </w:r>
      <w:r>
        <w:rPr>
          <w:rtl w:val="0"/>
        </w:rPr>
        <w:t>ā</w:t>
      </w:r>
      <w:r>
        <w:rPr>
          <w:rtl w:val="0"/>
          <w:lang w:val="pt-PT"/>
        </w:rPr>
        <w:t>s da</w:t>
      </w:r>
      <w:r>
        <w:rPr>
          <w:rtl w:val="0"/>
        </w:rPr>
        <w:t>ļ</w:t>
      </w:r>
      <w:r>
        <w:rPr>
          <w:rtl w:val="0"/>
          <w:lang w:val="fr-FR"/>
        </w:rPr>
        <w:t>as l</w:t>
      </w:r>
      <w:r>
        <w:rPr>
          <w:rtl w:val="0"/>
        </w:rPr>
        <w:t>ī</w:t>
      </w:r>
      <w:r>
        <w:rPr>
          <w:rtl w:val="0"/>
        </w:rPr>
        <w:t>dz veseliem skait</w:t>
      </w:r>
      <w:r>
        <w:rPr>
          <w:rtl w:val="0"/>
        </w:rPr>
        <w:t>ļ</w:t>
      </w:r>
      <w:r>
        <w:rPr>
          <w:rtl w:val="0"/>
        </w:rPr>
        <w:t>iem, j</w:t>
      </w:r>
      <w:r>
        <w:rPr>
          <w:rtl w:val="0"/>
        </w:rPr>
        <w:t>ā</w:t>
      </w:r>
      <w:r>
        <w:rPr>
          <w:rtl w:val="0"/>
        </w:rPr>
        <w:t>skat</w:t>
      </w:r>
      <w:r>
        <w:rPr>
          <w:rtl w:val="0"/>
        </w:rPr>
        <w:t>ā</w:t>
      </w:r>
      <w:r>
        <w:rPr>
          <w:rtl w:val="0"/>
          <w:lang w:val="pt-PT"/>
        </w:rPr>
        <w:t>s vai da</w:t>
      </w:r>
      <w:r>
        <w:rPr>
          <w:rtl w:val="0"/>
        </w:rPr>
        <w:t>ļ</w:t>
      </w:r>
      <w:r>
        <w:rPr>
          <w:rtl w:val="0"/>
          <w:lang w:val="es-ES_tradnl"/>
        </w:rPr>
        <w:t>a ir liel</w:t>
      </w:r>
      <w:r>
        <w:rPr>
          <w:rtl w:val="0"/>
        </w:rPr>
        <w:t>ā</w:t>
      </w:r>
      <w:r>
        <w:rPr>
          <w:rtl w:val="0"/>
        </w:rPr>
        <w:t>ka nek</w:t>
      </w:r>
      <w:r>
        <w:rPr>
          <w:rtl w:val="0"/>
        </w:rPr>
        <w:t xml:space="preserve">ā </w:t>
      </w:r>
      <w:r>
        <w:rPr>
          <w:rtl w:val="0"/>
        </w:rPr>
        <w:t>1/2 vai vien</w:t>
      </w:r>
      <w:r>
        <w:rPr>
          <w:rtl w:val="0"/>
        </w:rPr>
        <w:t>ā</w:t>
      </w:r>
      <w:r>
        <w:rPr>
          <w:rtl w:val="0"/>
        </w:rPr>
        <w:t>da ar 1/2 vai maz</w:t>
      </w:r>
      <w:r>
        <w:rPr>
          <w:rtl w:val="0"/>
        </w:rPr>
        <w:t>ā</w:t>
      </w:r>
      <w:r>
        <w:rPr>
          <w:rtl w:val="0"/>
        </w:rPr>
        <w:t>ka ar nek</w:t>
      </w:r>
      <w:r>
        <w:rPr>
          <w:rtl w:val="0"/>
        </w:rPr>
        <w:t xml:space="preserve">ā </w:t>
      </w:r>
      <w:r>
        <w:rPr>
          <w:rtl w:val="0"/>
          <w:lang w:val="pt-PT"/>
        </w:rPr>
        <w:t>1/2. Abos gad</w:t>
      </w:r>
      <w:r>
        <w:rPr>
          <w:rtl w:val="0"/>
        </w:rPr>
        <w:t>ī</w:t>
      </w:r>
      <w:r>
        <w:rPr>
          <w:rtl w:val="0"/>
        </w:rPr>
        <w:t>jumos, noapa</w:t>
      </w:r>
      <w:r>
        <w:rPr>
          <w:rtl w:val="0"/>
        </w:rPr>
        <w:t>ļ</w:t>
      </w:r>
      <w:r>
        <w:rPr>
          <w:rtl w:val="0"/>
        </w:rPr>
        <w:t>ojot galv</w:t>
      </w:r>
      <w:r>
        <w:rPr>
          <w:rtl w:val="0"/>
        </w:rPr>
        <w:t>ā</w:t>
      </w:r>
      <w:r>
        <w:rPr>
          <w:rtl w:val="0"/>
          <w:lang w:val="de-DE"/>
        </w:rPr>
        <w:t>, da</w:t>
      </w:r>
      <w:r>
        <w:rPr>
          <w:rtl w:val="0"/>
        </w:rPr>
        <w:t>ļ</w:t>
      </w:r>
      <w:r>
        <w:rPr>
          <w:rtl w:val="0"/>
          <w:lang w:val="da-DK"/>
        </w:rPr>
        <w:t>u atmet!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</w:rPr>
        <w:t>Teksta uzdevums</w:t>
      </w:r>
    </w:p>
    <w:p>
      <w:pPr>
        <w:pStyle w:val="Основной текст"/>
      </w:pPr>
      <w:r>
        <w:rPr>
          <w:rtl w:val="0"/>
          <w:lang w:val="de-DE"/>
        </w:rPr>
        <w:t>Liel</w:t>
      </w:r>
      <w:r>
        <w:rPr>
          <w:rtl w:val="0"/>
        </w:rPr>
        <w:t>ā</w:t>
      </w:r>
      <w:r>
        <w:rPr>
          <w:rtl w:val="0"/>
          <w:lang w:val="pt-PT"/>
        </w:rPr>
        <w:t>s picas pagatavo</w:t>
      </w:r>
      <w:r>
        <w:rPr>
          <w:rtl w:val="0"/>
        </w:rPr>
        <w:t>š</w:t>
      </w:r>
      <w:r>
        <w:rPr>
          <w:rtl w:val="0"/>
        </w:rPr>
        <w:t>anai izmanto tikpat daudz m</w:t>
      </w:r>
      <w:r>
        <w:rPr>
          <w:rtl w:val="0"/>
        </w:rPr>
        <w:t>ī</w:t>
      </w:r>
      <w:r>
        <w:rPr>
          <w:rtl w:val="0"/>
        </w:rPr>
        <w:t>klas, cik pagatavojot 5 maz</w:t>
      </w:r>
      <w:r>
        <w:rPr>
          <w:rtl w:val="0"/>
        </w:rPr>
        <w:t>ā</w:t>
      </w:r>
      <w:r>
        <w:rPr>
          <w:rtl w:val="0"/>
          <w:lang w:val="pt-PT"/>
        </w:rPr>
        <w:t>s picas ar diametru 30 cm. Zin</w:t>
      </w:r>
      <w:r>
        <w:rPr>
          <w:rtl w:val="0"/>
        </w:rPr>
        <w:t>ā</w:t>
      </w:r>
      <w:r>
        <w:rPr>
          <w:rtl w:val="0"/>
          <w:lang w:val="nl-NL"/>
        </w:rPr>
        <w:t>ms, ka liel</w:t>
      </w:r>
      <w:r>
        <w:rPr>
          <w:rtl w:val="0"/>
        </w:rPr>
        <w:t>ā</w:t>
      </w:r>
      <w:r>
        <w:rPr>
          <w:rtl w:val="0"/>
          <w:lang w:val="es-ES_tradnl"/>
        </w:rPr>
        <w:t>s picas biezums ir t</w:t>
      </w:r>
      <w:r>
        <w:rPr>
          <w:rtl w:val="0"/>
        </w:rPr>
        <w:t>ā</w:t>
      </w:r>
      <w:r>
        <w:rPr>
          <w:rtl w:val="0"/>
          <w:lang w:val="en-US"/>
        </w:rPr>
        <w:t>ds pats k</w:t>
      </w:r>
      <w:r>
        <w:rPr>
          <w:rtl w:val="0"/>
        </w:rPr>
        <w:t xml:space="preserve">ā </w:t>
      </w:r>
      <w:r>
        <w:rPr>
          <w:rtl w:val="0"/>
        </w:rPr>
        <w:t>mazaj</w:t>
      </w:r>
      <w:r>
        <w:rPr>
          <w:rtl w:val="0"/>
        </w:rPr>
        <w:t>ā</w:t>
      </w:r>
      <w:r>
        <w:rPr>
          <w:rtl w:val="0"/>
          <w:lang w:val="it-IT"/>
        </w:rPr>
        <w:t>m pic</w:t>
      </w:r>
      <w:r>
        <w:rPr>
          <w:rtl w:val="0"/>
        </w:rPr>
        <w:t>ā</w:t>
      </w:r>
      <w:r>
        <w:rPr>
          <w:rtl w:val="0"/>
        </w:rPr>
        <w:t>m. Cik kvadr</w:t>
      </w:r>
      <w:r>
        <w:rPr>
          <w:rtl w:val="0"/>
        </w:rPr>
        <w:t>ā</w:t>
      </w:r>
      <w:r>
        <w:rPr>
          <w:rtl w:val="0"/>
        </w:rPr>
        <w:t>tcentimetru (cm) aiz</w:t>
      </w:r>
      <w:r>
        <w:rPr>
          <w:rtl w:val="0"/>
        </w:rPr>
        <w:t>ņ</w:t>
      </w:r>
      <w:r>
        <w:rPr>
          <w:rtl w:val="0"/>
        </w:rPr>
        <w:t>em maz</w:t>
      </w:r>
      <w:r>
        <w:rPr>
          <w:rtl w:val="0"/>
        </w:rPr>
        <w:t>ā</w:t>
      </w:r>
      <w:r>
        <w:rPr>
          <w:rtl w:val="0"/>
          <w:lang w:val="es-ES_tradnl"/>
        </w:rPr>
        <w:t>s picas? (skaitlis)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</w:rPr>
        <w:t>Le</w:t>
      </w:r>
      <w:r>
        <w:rPr>
          <w:b w:val="1"/>
          <w:bCs w:val="1"/>
          <w:rtl w:val="0"/>
        </w:rPr>
        <w:t>ņķ</w:t>
      </w:r>
      <w:r>
        <w:rPr>
          <w:b w:val="1"/>
          <w:bCs w:val="1"/>
          <w:rtl w:val="0"/>
        </w:rPr>
        <w:t>is</w:t>
      </w:r>
    </w:p>
    <w:p>
      <w:pPr>
        <w:pStyle w:val="Основной текст"/>
      </w:pPr>
      <w:r>
        <w:rPr>
          <w:rtl w:val="0"/>
        </w:rPr>
        <w:t>Le</w:t>
      </w:r>
      <w:r>
        <w:rPr>
          <w:rtl w:val="0"/>
        </w:rPr>
        <w:t>ņķ</w:t>
      </w:r>
      <w:r>
        <w:rPr>
          <w:rtl w:val="0"/>
          <w:lang w:val="pt-PT"/>
        </w:rPr>
        <w:t>is ir plaknes da</w:t>
      </w:r>
      <w:r>
        <w:rPr>
          <w:rtl w:val="0"/>
        </w:rPr>
        <w:t>ļ</w:t>
      </w:r>
      <w:r>
        <w:rPr>
          <w:rtl w:val="0"/>
          <w:lang w:val="it-IT"/>
        </w:rPr>
        <w:t>a, ko ierobe</w:t>
      </w:r>
      <w:r>
        <w:rPr>
          <w:rtl w:val="0"/>
        </w:rPr>
        <w:t>ž</w:t>
      </w:r>
      <w:r>
        <w:rPr>
          <w:rtl w:val="0"/>
        </w:rPr>
        <w:t>o divi stari ar kop</w:t>
      </w:r>
      <w:r>
        <w:rPr>
          <w:rtl w:val="0"/>
        </w:rPr>
        <w:t>ē</w:t>
      </w:r>
      <w:r>
        <w:rPr>
          <w:rtl w:val="0"/>
        </w:rPr>
        <w:t>ju s</w:t>
      </w:r>
      <w:r>
        <w:rPr>
          <w:rtl w:val="0"/>
        </w:rPr>
        <w:t>ā</w:t>
      </w:r>
      <w:r>
        <w:rPr>
          <w:rtl w:val="0"/>
        </w:rPr>
        <w:t>kumpunktu.</w:t>
      </w:r>
    </w:p>
    <w:p>
      <w:pPr>
        <w:pStyle w:val="Основной текст"/>
      </w:pPr>
      <w:r>
        <w:rPr>
          <w:rtl w:val="0"/>
        </w:rPr>
        <w:t>Š</w:t>
      </w:r>
      <w:r>
        <w:rPr>
          <w:rtl w:val="0"/>
          <w:lang w:val="fr-FR"/>
        </w:rPr>
        <w:t>o punktu sauc par le</w:t>
      </w:r>
      <w:r>
        <w:rPr>
          <w:rtl w:val="0"/>
        </w:rPr>
        <w:t>ņķ</w:t>
      </w:r>
      <w:r>
        <w:rPr>
          <w:rtl w:val="0"/>
        </w:rPr>
        <w:t xml:space="preserve">a virsotni, bet starus </w:t>
      </w:r>
      <w:r>
        <w:rPr>
          <w:rtl w:val="0"/>
        </w:rPr>
        <w:t xml:space="preserve">– </w:t>
      </w:r>
      <w:r>
        <w:rPr>
          <w:rtl w:val="0"/>
          <w:lang w:val="fr-FR"/>
        </w:rPr>
        <w:t>par le</w:t>
      </w:r>
      <w:r>
        <w:rPr>
          <w:rtl w:val="0"/>
        </w:rPr>
        <w:t>ņķ</w:t>
      </w:r>
      <w:r>
        <w:rPr>
          <w:rtl w:val="0"/>
          <w:lang w:val="it-IT"/>
        </w:rPr>
        <w:t>a mal</w:t>
      </w:r>
      <w:r>
        <w:rPr>
          <w:rtl w:val="0"/>
        </w:rPr>
        <w:t>ā</w:t>
      </w:r>
      <w:r>
        <w:rPr>
          <w:rtl w:val="0"/>
        </w:rPr>
        <w:t xml:space="preserve">m. </w:t>
      </w:r>
      <w:r>
        <w:drawing xmlns:a="http://schemas.openxmlformats.org/drawingml/2006/main">
          <wp:inline distT="0" distB="0" distL="0" distR="0">
            <wp:extent cx="1003846" cy="897996"/>
            <wp:effectExtent l="0" t="0" r="0" b="0"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846" cy="89799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Основной текст"/>
        <w:rPr>
          <w:rFonts w:ascii="Cambria Math" w:cs="Cambria Math" w:hAnsi="Cambria Math" w:eastAsia="Cambria Math"/>
        </w:rPr>
      </w:pPr>
      <w:r>
        <w:rPr>
          <w:rtl w:val="0"/>
        </w:rPr>
        <w:t>Le</w:t>
      </w:r>
      <w:r>
        <w:rPr>
          <w:rtl w:val="0"/>
        </w:rPr>
        <w:t>ņķ</w:t>
      </w:r>
      <w:r>
        <w:rPr>
          <w:rtl w:val="0"/>
          <w:lang w:val="it-IT"/>
        </w:rPr>
        <w:t>i apz</w:t>
      </w:r>
      <w:r>
        <w:rPr>
          <w:rtl w:val="0"/>
        </w:rPr>
        <w:t>ī</w:t>
      </w:r>
      <w:r>
        <w:rPr>
          <w:rtl w:val="0"/>
        </w:rPr>
        <w:t>m</w:t>
      </w:r>
      <w:r>
        <w:rPr>
          <w:rtl w:val="0"/>
        </w:rPr>
        <w:t>ē šā</w:t>
      </w:r>
      <w:r>
        <w:rPr>
          <w:rtl w:val="0"/>
          <w:lang w:val="it-IT"/>
        </w:rPr>
        <w:t xml:space="preserve">di </w:t>
      </w:r>
      <w:r>
        <w:rPr>
          <w:rFonts w:ascii="Symbol" w:hAnsi="Symbol" w:hint="default"/>
          <w:rtl w:val="0"/>
        </w:rPr>
        <w:t>Ð</w:t>
      </w:r>
      <w:r>
        <w:rPr>
          <w:rFonts w:ascii="Cambria Math" w:cs="Cambria Math" w:hAnsi="Cambria Math" w:eastAsia="Cambria Math"/>
          <w:rtl w:val="0"/>
        </w:rPr>
        <w:t>.</w:t>
      </w: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Literat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>ra</w:t>
      </w:r>
    </w:p>
    <w:p>
      <w:pPr>
        <w:pStyle w:val="Основной текст"/>
      </w:pPr>
      <w:r>
        <w:drawing xmlns:a="http://schemas.openxmlformats.org/drawingml/2006/main">
          <wp:inline distT="0" distB="0" distL="0" distR="0">
            <wp:extent cx="1046115" cy="1502798"/>
            <wp:effectExtent l="0" t="0" r="0" b="0"/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115" cy="1502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Rai</w:t>
      </w:r>
      <w:r>
        <w:rPr>
          <w:b w:val="1"/>
          <w:bCs w:val="1"/>
          <w:rtl w:val="0"/>
        </w:rPr>
        <w:t>ņ</w:t>
      </w:r>
      <w:r>
        <w:rPr>
          <w:b w:val="1"/>
          <w:bCs w:val="1"/>
          <w:rtl w:val="0"/>
          <w:lang w:val="fr-FR"/>
        </w:rPr>
        <w:t>a portrets afi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  <w:lang w:val="pt-PT"/>
        </w:rPr>
        <w:t>as fragment</w:t>
      </w:r>
      <w:r>
        <w:rPr>
          <w:b w:val="1"/>
          <w:bCs w:val="1"/>
          <w:rtl w:val="0"/>
        </w:rPr>
        <w:t>ā</w:t>
      </w:r>
    </w:p>
    <w:p>
      <w:pPr>
        <w:pStyle w:val="Основной текст"/>
        <w:rPr>
          <w:sz w:val="24"/>
          <w:szCs w:val="24"/>
        </w:rPr>
      </w:pPr>
      <w:r>
        <w:rPr>
          <w:sz w:val="24"/>
          <w:szCs w:val="24"/>
          <w:rtl w:val="0"/>
          <w:lang w:val="de-DE"/>
        </w:rPr>
        <w:t>MAZIE DARBI</w:t>
      </w:r>
    </w:p>
    <w:p>
      <w:pPr>
        <w:pStyle w:val="Основной текст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es-ES_tradnl"/>
        </w:rPr>
        <w:t>Nenogrimt mazajos darbos</w:t>
      </w:r>
    </w:p>
    <w:p>
      <w:pPr>
        <w:pStyle w:val="Основной текст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Un ikdien</w:t>
      </w:r>
      <w:r>
        <w:rPr>
          <w:sz w:val="24"/>
          <w:szCs w:val="24"/>
          <w:rtl w:val="0"/>
        </w:rPr>
        <w:t xml:space="preserve">ā </w:t>
      </w:r>
      <w:r>
        <w:rPr>
          <w:sz w:val="24"/>
          <w:szCs w:val="24"/>
          <w:rtl w:val="0"/>
        </w:rPr>
        <w:t>nezaud</w:t>
      </w:r>
      <w:r>
        <w:rPr>
          <w:sz w:val="24"/>
          <w:szCs w:val="24"/>
          <w:rtl w:val="0"/>
        </w:rPr>
        <w:t>ē</w:t>
      </w:r>
      <w:r>
        <w:rPr>
          <w:sz w:val="24"/>
          <w:szCs w:val="24"/>
          <w:rtl w:val="0"/>
        </w:rPr>
        <w:t>t zvaigznes;</w:t>
      </w:r>
    </w:p>
    <w:p>
      <w:pPr>
        <w:pStyle w:val="Основной текст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</w:rPr>
        <w:t>D</w:t>
      </w:r>
      <w:r>
        <w:rPr>
          <w:sz w:val="24"/>
          <w:szCs w:val="24"/>
          <w:rtl w:val="0"/>
        </w:rPr>
        <w:t>ū</w:t>
      </w:r>
      <w:r>
        <w:rPr>
          <w:sz w:val="24"/>
          <w:szCs w:val="24"/>
          <w:rtl w:val="0"/>
          <w:lang w:val="fr-FR"/>
        </w:rPr>
        <w:t>mains un putek</w:t>
      </w:r>
      <w:r>
        <w:rPr>
          <w:sz w:val="24"/>
          <w:szCs w:val="24"/>
          <w:rtl w:val="0"/>
        </w:rPr>
        <w:t>ļ</w:t>
      </w:r>
      <w:r>
        <w:rPr>
          <w:sz w:val="24"/>
          <w:szCs w:val="24"/>
          <w:rtl w:val="0"/>
          <w:lang w:val="de-DE"/>
        </w:rPr>
        <w:t>ains darbs,</w:t>
      </w:r>
    </w:p>
    <w:p>
      <w:pPr>
        <w:pStyle w:val="Основной текст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Gai</w:t>
      </w:r>
      <w:r>
        <w:rPr>
          <w:sz w:val="24"/>
          <w:szCs w:val="24"/>
          <w:rtl w:val="0"/>
        </w:rPr>
        <w:t>š</w:t>
      </w:r>
      <w:r>
        <w:rPr>
          <w:sz w:val="24"/>
          <w:szCs w:val="24"/>
          <w:rtl w:val="0"/>
          <w:lang w:val="es-ES_tradnl"/>
        </w:rPr>
        <w:t>as lai debesis st</w:t>
      </w:r>
      <w:r>
        <w:rPr>
          <w:sz w:val="24"/>
          <w:szCs w:val="24"/>
          <w:rtl w:val="0"/>
        </w:rPr>
        <w:t>ā</w:t>
      </w:r>
      <w:r>
        <w:rPr>
          <w:sz w:val="24"/>
          <w:szCs w:val="24"/>
          <w:rtl w:val="0"/>
        </w:rPr>
        <w:t>v.</w:t>
      </w:r>
    </w:p>
    <w:p>
      <w:pPr>
        <w:pStyle w:val="Основной текст"/>
        <w:spacing w:after="0" w:line="240" w:lineRule="auto"/>
        <w:ind w:left="1134" w:firstLine="0"/>
        <w:rPr>
          <w:sz w:val="24"/>
          <w:szCs w:val="24"/>
        </w:rPr>
      </w:pP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>ī</w:t>
      </w:r>
      <w:r>
        <w:rPr>
          <w:sz w:val="24"/>
          <w:szCs w:val="24"/>
          <w:rtl w:val="0"/>
        </w:rPr>
        <w:t>kumos iz</w:t>
      </w:r>
      <w:r>
        <w:rPr>
          <w:sz w:val="24"/>
          <w:szCs w:val="24"/>
          <w:rtl w:val="0"/>
        </w:rPr>
        <w:t>šķ</w:t>
      </w:r>
      <w:r>
        <w:rPr>
          <w:sz w:val="24"/>
          <w:szCs w:val="24"/>
          <w:rtl w:val="0"/>
        </w:rPr>
        <w:t>ie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as darbi,</w:t>
      </w:r>
    </w:p>
    <w:p>
      <w:pPr>
        <w:pStyle w:val="Основной текст"/>
        <w:spacing w:after="0" w:line="240" w:lineRule="auto"/>
        <w:ind w:left="1134" w:firstLine="0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Velk cilv</w:t>
      </w:r>
      <w:r>
        <w:rPr>
          <w:sz w:val="24"/>
          <w:szCs w:val="24"/>
          <w:rtl w:val="0"/>
        </w:rPr>
        <w:t>ē</w:t>
      </w:r>
      <w:r>
        <w:rPr>
          <w:sz w:val="24"/>
          <w:szCs w:val="24"/>
          <w:rtl w:val="0"/>
        </w:rPr>
        <w:t>ku s</w:t>
      </w:r>
      <w:r>
        <w:rPr>
          <w:sz w:val="24"/>
          <w:szCs w:val="24"/>
          <w:rtl w:val="0"/>
        </w:rPr>
        <w:t>ī</w:t>
      </w:r>
      <w:r>
        <w:rPr>
          <w:sz w:val="24"/>
          <w:szCs w:val="24"/>
          <w:rtl w:val="0"/>
        </w:rPr>
        <w:t>kumu l</w:t>
      </w:r>
      <w:r>
        <w:rPr>
          <w:sz w:val="24"/>
          <w:szCs w:val="24"/>
          <w:rtl w:val="0"/>
        </w:rPr>
        <w:t>ī</w:t>
      </w:r>
      <w:r>
        <w:rPr>
          <w:sz w:val="24"/>
          <w:szCs w:val="24"/>
          <w:rtl w:val="0"/>
        </w:rPr>
        <w:t xml:space="preserve">dzi, </w:t>
      </w:r>
      <w:r>
        <w:rPr>
          <w:sz w:val="24"/>
          <w:szCs w:val="24"/>
          <w:rtl w:val="0"/>
          <w:lang w:val="en-US"/>
        </w:rPr>
        <w:t>—</w:t>
      </w:r>
    </w:p>
    <w:p>
      <w:pPr>
        <w:pStyle w:val="Основной текст"/>
        <w:spacing w:after="0" w:line="240" w:lineRule="auto"/>
        <w:ind w:left="1134" w:firstLine="0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Lieluma m</w:t>
      </w:r>
      <w:r>
        <w:rPr>
          <w:sz w:val="24"/>
          <w:szCs w:val="24"/>
          <w:rtl w:val="0"/>
        </w:rPr>
        <w:t>ē</w:t>
      </w:r>
      <w:r>
        <w:rPr>
          <w:sz w:val="24"/>
          <w:szCs w:val="24"/>
          <w:rtl w:val="0"/>
        </w:rPr>
        <w:t>r</w:t>
      </w:r>
      <w:r>
        <w:rPr>
          <w:sz w:val="24"/>
          <w:szCs w:val="24"/>
          <w:rtl w:val="0"/>
        </w:rPr>
        <w:t>ķ</w:t>
      </w:r>
      <w:r>
        <w:rPr>
          <w:sz w:val="24"/>
          <w:szCs w:val="24"/>
          <w:rtl w:val="0"/>
        </w:rPr>
        <w:t>is tik vien</w:t>
      </w:r>
    </w:p>
    <w:p>
      <w:pPr>
        <w:pStyle w:val="Основной текст"/>
        <w:spacing w:after="0" w:line="240" w:lineRule="auto"/>
        <w:ind w:left="1134" w:firstLine="0"/>
        <w:rPr>
          <w:sz w:val="24"/>
          <w:szCs w:val="24"/>
        </w:rPr>
      </w:pPr>
      <w:r>
        <w:rPr>
          <w:sz w:val="24"/>
          <w:szCs w:val="24"/>
          <w:rtl w:val="0"/>
        </w:rPr>
        <w:t>S</w:t>
      </w:r>
      <w:r>
        <w:rPr>
          <w:sz w:val="24"/>
          <w:szCs w:val="24"/>
          <w:rtl w:val="0"/>
        </w:rPr>
        <w:t>ī</w:t>
      </w:r>
      <w:r>
        <w:rPr>
          <w:sz w:val="24"/>
          <w:szCs w:val="24"/>
          <w:rtl w:val="0"/>
        </w:rPr>
        <w:t>kumiem noz</w:t>
      </w:r>
      <w:r>
        <w:rPr>
          <w:sz w:val="24"/>
          <w:szCs w:val="24"/>
          <w:rtl w:val="0"/>
        </w:rPr>
        <w:t>ī</w:t>
      </w:r>
      <w:r>
        <w:rPr>
          <w:sz w:val="24"/>
          <w:szCs w:val="24"/>
          <w:rtl w:val="0"/>
        </w:rPr>
        <w:t>mi dod.</w:t>
      </w:r>
    </w:p>
    <w:p>
      <w:pPr>
        <w:pStyle w:val="Основной текст"/>
        <w:spacing w:before="120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Klus</w:t>
      </w:r>
      <w:r>
        <w:rPr>
          <w:i w:val="1"/>
          <w:iCs w:val="1"/>
          <w:rtl w:val="0"/>
        </w:rPr>
        <w:t xml:space="preserve">ā </w:t>
      </w:r>
      <w:r>
        <w:rPr>
          <w:i w:val="1"/>
          <w:iCs w:val="1"/>
          <w:rtl w:val="0"/>
        </w:rPr>
        <w:t>gr</w:t>
      </w:r>
      <w:r>
        <w:rPr>
          <w:i w:val="1"/>
          <w:iCs w:val="1"/>
          <w:rtl w:val="0"/>
        </w:rPr>
        <w:t>ā</w:t>
      </w:r>
      <w:r>
        <w:rPr>
          <w:i w:val="1"/>
          <w:iCs w:val="1"/>
          <w:rtl w:val="0"/>
        </w:rPr>
        <w:t>mata (1907/08)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Rai</w:t>
      </w:r>
      <w:r>
        <w:rPr>
          <w:b w:val="1"/>
          <w:bCs w:val="1"/>
          <w:rtl w:val="0"/>
        </w:rPr>
        <w:t>ņ</w:t>
      </w:r>
      <w:r>
        <w:rPr>
          <w:b w:val="1"/>
          <w:bCs w:val="1"/>
          <w:rtl w:val="0"/>
        </w:rPr>
        <w:t>a portrets av</w:t>
      </w:r>
      <w:r>
        <w:rPr>
          <w:b w:val="1"/>
          <w:bCs w:val="1"/>
          <w:rtl w:val="0"/>
        </w:rPr>
        <w:t>ī</w:t>
      </w:r>
      <w:r>
        <w:rPr>
          <w:b w:val="1"/>
          <w:bCs w:val="1"/>
          <w:rtl w:val="0"/>
          <w:lang w:val="pt-PT"/>
        </w:rPr>
        <w:t>zes fragment</w:t>
      </w:r>
      <w:r>
        <w:rPr>
          <w:b w:val="1"/>
          <w:bCs w:val="1"/>
          <w:rtl w:val="0"/>
        </w:rPr>
        <w:t>ā</w:t>
      </w:r>
    </w:p>
    <w:p>
      <w:pPr>
        <w:pStyle w:val="Основной текст"/>
      </w:pPr>
      <w:r>
        <w:rPr>
          <w:rtl w:val="0"/>
        </w:rPr>
        <w:t>J</w:t>
      </w:r>
      <w:r>
        <w:rPr>
          <w:rtl w:val="0"/>
        </w:rPr>
        <w:t>ā</w:t>
      </w:r>
      <w:r>
        <w:rPr>
          <w:rtl w:val="0"/>
          <w:lang w:val="de-DE"/>
        </w:rPr>
        <w:t>nis Rainis (1865 - 1929) darboj</w:t>
      </w:r>
      <w:r>
        <w:rPr>
          <w:rtl w:val="0"/>
        </w:rPr>
        <w:t>ā</w:t>
      </w:r>
      <w:r>
        <w:rPr>
          <w:rtl w:val="0"/>
        </w:rPr>
        <w:t>s dzej</w:t>
      </w:r>
      <w:r>
        <w:rPr>
          <w:rtl w:val="0"/>
        </w:rPr>
        <w:t xml:space="preserve">ā </w:t>
      </w:r>
      <w:r>
        <w:rPr>
          <w:rtl w:val="0"/>
          <w:lang w:val="fr-FR"/>
        </w:rPr>
        <w:t>un dramatur</w:t>
      </w:r>
      <w:r>
        <w:rPr>
          <w:rtl w:val="0"/>
        </w:rPr>
        <w:t>ģ</w:t>
      </w:r>
      <w:r>
        <w:rPr>
          <w:rtl w:val="0"/>
        </w:rPr>
        <w:t>ij</w:t>
      </w:r>
      <w:r>
        <w:rPr>
          <w:rtl w:val="0"/>
        </w:rPr>
        <w:t>ā</w:t>
      </w:r>
      <w:r>
        <w:rPr>
          <w:rtl w:val="0"/>
          <w:lang w:val="nl-NL"/>
        </w:rPr>
        <w:t>, mazliet rakst</w:t>
      </w:r>
      <w:r>
        <w:rPr>
          <w:rtl w:val="0"/>
        </w:rPr>
        <w:t>ī</w:t>
      </w:r>
      <w:r>
        <w:rPr>
          <w:rtl w:val="0"/>
        </w:rPr>
        <w:t>ja prozu un visu m</w:t>
      </w:r>
      <w:r>
        <w:rPr>
          <w:rtl w:val="0"/>
        </w:rPr>
        <w:t>ūž</w:t>
      </w:r>
      <w:r>
        <w:rPr>
          <w:rtl w:val="0"/>
        </w:rPr>
        <w:t>u akt</w:t>
      </w:r>
      <w:r>
        <w:rPr>
          <w:rtl w:val="0"/>
        </w:rPr>
        <w:t>ī</w:t>
      </w:r>
      <w:r>
        <w:rPr>
          <w:rtl w:val="0"/>
        </w:rPr>
        <w:t>vi str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</w:rPr>
        <w:t xml:space="preserve">ja </w:t>
      </w:r>
      <w:r>
        <w:rPr>
          <w:rtl w:val="0"/>
        </w:rPr>
        <w:t>ž</w:t>
      </w:r>
      <w:r>
        <w:rPr>
          <w:rtl w:val="0"/>
        </w:rPr>
        <w:t>urn</w:t>
      </w:r>
      <w:r>
        <w:rPr>
          <w:rtl w:val="0"/>
        </w:rPr>
        <w:t>ā</w:t>
      </w:r>
      <w:r>
        <w:rPr>
          <w:rtl w:val="0"/>
        </w:rPr>
        <w:t>listik</w:t>
      </w:r>
      <w:r>
        <w:rPr>
          <w:rtl w:val="0"/>
        </w:rPr>
        <w:t>ā</w:t>
      </w:r>
      <w:r>
        <w:rPr>
          <w:rtl w:val="0"/>
        </w:rPr>
        <w:t>.</w:t>
      </w:r>
    </w:p>
    <w:p>
      <w:pPr>
        <w:pStyle w:val="Основной текст"/>
      </w:pPr>
      <w:r>
        <w:rPr>
          <w:rtl w:val="0"/>
          <w:lang w:val="it-IT"/>
        </w:rPr>
        <w:t>Rai</w:t>
      </w:r>
      <w:r>
        <w:rPr>
          <w:rtl w:val="0"/>
        </w:rPr>
        <w:t>ņ</w:t>
      </w:r>
      <w:r>
        <w:rPr>
          <w:rtl w:val="0"/>
          <w:lang w:val="it-IT"/>
        </w:rPr>
        <w:t>a person</w:t>
      </w:r>
      <w:r>
        <w:rPr>
          <w:rtl w:val="0"/>
        </w:rPr>
        <w:t>ī</w:t>
      </w:r>
      <w:r>
        <w:rPr>
          <w:rtl w:val="0"/>
          <w:lang w:val="pt-PT"/>
        </w:rPr>
        <w:t>bas tap</w:t>
      </w:r>
      <w:r>
        <w:rPr>
          <w:rtl w:val="0"/>
        </w:rPr>
        <w:t>š</w:t>
      </w:r>
      <w:r>
        <w:rPr>
          <w:rtl w:val="0"/>
        </w:rPr>
        <w:t>anu un ar</w:t>
      </w:r>
      <w:r>
        <w:rPr>
          <w:rtl w:val="0"/>
        </w:rPr>
        <w:t xml:space="preserve">ī </w:t>
      </w:r>
      <w:r>
        <w:rPr>
          <w:rtl w:val="0"/>
          <w:lang w:val="fr-FR"/>
        </w:rPr>
        <w:t>dai</w:t>
      </w:r>
      <w:r>
        <w:rPr>
          <w:rtl w:val="0"/>
        </w:rPr>
        <w:t>ļ</w:t>
      </w:r>
      <w:r>
        <w:rPr>
          <w:rtl w:val="0"/>
          <w:lang w:val="fr-FR"/>
        </w:rPr>
        <w:t>rades s</w:t>
      </w:r>
      <w:r>
        <w:rPr>
          <w:rtl w:val="0"/>
        </w:rPr>
        <w:t>ā</w:t>
      </w:r>
      <w:r>
        <w:rPr>
          <w:rtl w:val="0"/>
        </w:rPr>
        <w:t>kumposmu iespaidoja Jaun</w:t>
      </w:r>
      <w:r>
        <w:rPr>
          <w:rtl w:val="0"/>
        </w:rPr>
        <w:t xml:space="preserve">ā </w:t>
      </w:r>
      <w:r>
        <w:rPr>
          <w:rtl w:val="0"/>
        </w:rPr>
        <w:t>str</w:t>
      </w:r>
      <w:r>
        <w:rPr>
          <w:rtl w:val="0"/>
        </w:rPr>
        <w:t>ā</w:t>
      </w:r>
      <w:r>
        <w:rPr>
          <w:rtl w:val="0"/>
        </w:rPr>
        <w:t>va, kas izveidoj</w:t>
      </w:r>
      <w:r>
        <w:rPr>
          <w:rtl w:val="0"/>
        </w:rPr>
        <w:t>ā</w:t>
      </w:r>
      <w:r>
        <w:rPr>
          <w:rtl w:val="0"/>
        </w:rPr>
        <w:t>s 19. gadsimta devi</w:t>
      </w:r>
      <w:r>
        <w:rPr>
          <w:rtl w:val="0"/>
        </w:rPr>
        <w:t>ņ</w:t>
      </w:r>
      <w:r>
        <w:rPr>
          <w:rtl w:val="0"/>
        </w:rPr>
        <w:t>desmito gadu s</w:t>
      </w:r>
      <w:r>
        <w:rPr>
          <w:rtl w:val="0"/>
        </w:rPr>
        <w:t>ā</w:t>
      </w:r>
      <w:r>
        <w:rPr>
          <w:rtl w:val="0"/>
        </w:rPr>
        <w:t>kum</w:t>
      </w:r>
      <w:r>
        <w:rPr>
          <w:rtl w:val="0"/>
        </w:rPr>
        <w:t xml:space="preserve">ā </w:t>
      </w:r>
      <w:r>
        <w:rPr>
          <w:rtl w:val="0"/>
        </w:rPr>
        <w:t>un kas vienoja latvie</w:t>
      </w:r>
      <w:r>
        <w:rPr>
          <w:rtl w:val="0"/>
        </w:rPr>
        <w:t>š</w:t>
      </w:r>
      <w:r>
        <w:rPr>
          <w:rtl w:val="0"/>
        </w:rPr>
        <w:t>u inteli</w:t>
      </w:r>
      <w:r>
        <w:rPr>
          <w:rtl w:val="0"/>
        </w:rPr>
        <w:t>ģ</w:t>
      </w:r>
      <w:r>
        <w:rPr>
          <w:rtl w:val="0"/>
          <w:lang w:val="fr-FR"/>
        </w:rPr>
        <w:t>ences liel</w:t>
      </w:r>
      <w:r>
        <w:rPr>
          <w:rtl w:val="0"/>
        </w:rPr>
        <w:t>ā</w:t>
      </w:r>
      <w:r>
        <w:rPr>
          <w:rtl w:val="0"/>
        </w:rPr>
        <w:t>ko da</w:t>
      </w:r>
      <w:r>
        <w:rPr>
          <w:rtl w:val="0"/>
        </w:rPr>
        <w:t>ļ</w:t>
      </w:r>
      <w:r>
        <w:rPr>
          <w:rtl w:val="0"/>
        </w:rPr>
        <w:t>u. Par jaunstr</w:t>
      </w:r>
      <w:r>
        <w:rPr>
          <w:rtl w:val="0"/>
        </w:rPr>
        <w:t>ā</w:t>
      </w:r>
      <w:r>
        <w:rPr>
          <w:rtl w:val="0"/>
        </w:rPr>
        <w:t>vnieku centr</w:t>
      </w:r>
      <w:r>
        <w:rPr>
          <w:rtl w:val="0"/>
        </w:rPr>
        <w:t>ā</w:t>
      </w:r>
      <w:r>
        <w:rPr>
          <w:rtl w:val="0"/>
        </w:rPr>
        <w:t>lo izdevumu k</w:t>
      </w:r>
      <w:r>
        <w:rPr>
          <w:rtl w:val="0"/>
        </w:rPr>
        <w:t>ļ</w:t>
      </w:r>
      <w:r>
        <w:rPr>
          <w:rtl w:val="0"/>
          <w:lang w:val="es-ES_tradnl"/>
        </w:rPr>
        <w:t>uva viens no liel</w:t>
      </w:r>
      <w:r>
        <w:rPr>
          <w:rtl w:val="0"/>
        </w:rPr>
        <w:t>ā</w:t>
      </w:r>
      <w:r>
        <w:rPr>
          <w:rtl w:val="0"/>
          <w:lang w:val="de-DE"/>
        </w:rPr>
        <w:t>kajiem dienas laikrakstiem - "Dienas lapa</w:t>
      </w:r>
      <w:r>
        <w:rPr>
          <w:rtl w:val="0"/>
        </w:rPr>
        <w:t>”</w:t>
      </w:r>
      <w:r>
        <w:rPr>
          <w:rtl w:val="0"/>
        </w:rPr>
        <w:t>.</w:t>
      </w:r>
    </w:p>
    <w:p>
      <w:pPr>
        <w:pStyle w:val="Основной текст"/>
      </w:pPr>
      <w:r>
        <w:rPr>
          <w:rtl w:val="0"/>
          <w:lang w:val="de-DE"/>
        </w:rPr>
        <w:t>Rainis, p</w:t>
      </w:r>
      <w:r>
        <w:rPr>
          <w:rtl w:val="0"/>
        </w:rPr>
        <w:t>ē</w:t>
      </w:r>
      <w:r>
        <w:rPr>
          <w:rtl w:val="0"/>
        </w:rPr>
        <w:t>c izgl</w:t>
      </w:r>
      <w:r>
        <w:rPr>
          <w:rtl w:val="0"/>
        </w:rPr>
        <w:t>ī</w:t>
      </w:r>
      <w:r>
        <w:rPr>
          <w:rtl w:val="0"/>
        </w:rPr>
        <w:t>t</w:t>
      </w:r>
      <w:r>
        <w:rPr>
          <w:rtl w:val="0"/>
        </w:rPr>
        <w:t>ī</w:t>
      </w:r>
      <w:r>
        <w:rPr>
          <w:rtl w:val="0"/>
          <w:lang w:val="en-US"/>
        </w:rPr>
        <w:t>bas jurists, vair</w:t>
      </w:r>
      <w:r>
        <w:rPr>
          <w:rtl w:val="0"/>
        </w:rPr>
        <w:t>ā</w:t>
      </w:r>
      <w:r>
        <w:rPr>
          <w:rtl w:val="0"/>
        </w:rPr>
        <w:t>kus gadus nostr</w:t>
      </w:r>
      <w:r>
        <w:rPr>
          <w:rtl w:val="0"/>
        </w:rPr>
        <w:t>ā</w:t>
      </w:r>
      <w:r>
        <w:rPr>
          <w:rtl w:val="0"/>
        </w:rPr>
        <w:t>d</w:t>
      </w:r>
      <w:r>
        <w:rPr>
          <w:rtl w:val="0"/>
        </w:rPr>
        <w:t>ā</w:t>
      </w:r>
      <w:r>
        <w:rPr>
          <w:rtl w:val="0"/>
          <w:lang w:val="es-ES_tradnl"/>
        </w:rPr>
        <w:t>jis ties</w:t>
      </w:r>
      <w:r>
        <w:rPr>
          <w:rtl w:val="0"/>
        </w:rPr>
        <w:t>ā</w:t>
      </w:r>
      <w:r>
        <w:rPr>
          <w:rtl w:val="0"/>
        </w:rPr>
        <w:t>, bija viens no Jaun</w:t>
      </w:r>
      <w:r>
        <w:rPr>
          <w:rtl w:val="0"/>
        </w:rPr>
        <w:t>ā</w:t>
      </w:r>
      <w:r>
        <w:rPr>
          <w:rtl w:val="0"/>
          <w:lang w:val="en-US"/>
        </w:rPr>
        <w:t>s str</w:t>
      </w:r>
      <w:r>
        <w:rPr>
          <w:rtl w:val="0"/>
        </w:rPr>
        <w:t>ā</w:t>
      </w:r>
      <w:r>
        <w:rPr>
          <w:rtl w:val="0"/>
          <w:lang w:val="nl-NL"/>
        </w:rPr>
        <w:t>vas iedvesmot</w:t>
      </w:r>
      <w:r>
        <w:rPr>
          <w:rtl w:val="0"/>
        </w:rPr>
        <w:t>ā</w:t>
      </w:r>
      <w:r>
        <w:rPr>
          <w:rtl w:val="0"/>
        </w:rPr>
        <w:t xml:space="preserve">jiem un </w:t>
      </w:r>
      <w:r>
        <w:rPr>
          <w:rtl w:val="1"/>
          <w:lang w:val="ar-SA" w:bidi="ar-SA"/>
        </w:rPr>
        <w:t>“</w:t>
      </w:r>
      <w:r>
        <w:rPr>
          <w:rtl w:val="0"/>
          <w:lang w:val="es-ES_tradnl"/>
        </w:rPr>
        <w:t>Dienas lapas</w:t>
      </w:r>
      <w:r>
        <w:rPr>
          <w:rtl w:val="0"/>
        </w:rPr>
        <w:t xml:space="preserve">” </w:t>
      </w:r>
      <w:r>
        <w:rPr>
          <w:rtl w:val="0"/>
          <w:lang w:val="de-DE"/>
        </w:rPr>
        <w:t xml:space="preserve">redaktors (1891 - 1895). </w:t>
      </w:r>
      <w:r>
        <w:rPr>
          <w:rtl w:val="0"/>
        </w:rPr>
        <w:t>Ž</w:t>
      </w:r>
      <w:r>
        <w:rPr>
          <w:rtl w:val="0"/>
        </w:rPr>
        <w:t>urn</w:t>
      </w:r>
      <w:r>
        <w:rPr>
          <w:rtl w:val="0"/>
        </w:rPr>
        <w:t>ā</w:t>
      </w:r>
      <w:r>
        <w:rPr>
          <w:rtl w:val="0"/>
        </w:rPr>
        <w:t>listik</w:t>
      </w:r>
      <w:r>
        <w:rPr>
          <w:rtl w:val="0"/>
        </w:rPr>
        <w:t xml:space="preserve">ā </w:t>
      </w:r>
      <w:r>
        <w:rPr>
          <w:rtl w:val="0"/>
        </w:rPr>
        <w:t>vi</w:t>
      </w:r>
      <w:r>
        <w:rPr>
          <w:rtl w:val="0"/>
        </w:rPr>
        <w:t xml:space="preserve">ņš </w:t>
      </w:r>
      <w:r>
        <w:rPr>
          <w:rtl w:val="0"/>
        </w:rPr>
        <w:t>darboj</w:t>
      </w:r>
      <w:r>
        <w:rPr>
          <w:rtl w:val="0"/>
        </w:rPr>
        <w:t>ā</w:t>
      </w:r>
      <w:r>
        <w:rPr>
          <w:rtl w:val="0"/>
        </w:rPr>
        <w:t>s jau kop</w:t>
      </w:r>
      <w:r>
        <w:rPr>
          <w:rtl w:val="0"/>
        </w:rPr>
        <w:t xml:space="preserve">š </w:t>
      </w:r>
      <w:r>
        <w:rPr>
          <w:rtl w:val="0"/>
        </w:rPr>
        <w:t>1886. gada, rakst</w:t>
      </w:r>
      <w:r>
        <w:rPr>
          <w:rtl w:val="0"/>
        </w:rPr>
        <w:t>ī</w:t>
      </w:r>
      <w:r>
        <w:rPr>
          <w:rtl w:val="0"/>
        </w:rPr>
        <w:t>ja par kult</w:t>
      </w:r>
      <w:r>
        <w:rPr>
          <w:rtl w:val="0"/>
        </w:rPr>
        <w:t>ū</w:t>
      </w:r>
      <w:r>
        <w:rPr>
          <w:rtl w:val="0"/>
        </w:rPr>
        <w:t>ru, politiku, soci</w:t>
      </w:r>
      <w:r>
        <w:rPr>
          <w:rtl w:val="0"/>
        </w:rPr>
        <w:t>ā</w:t>
      </w:r>
      <w:r>
        <w:rPr>
          <w:rtl w:val="0"/>
        </w:rPr>
        <w:t>l</w:t>
      </w:r>
      <w:r>
        <w:rPr>
          <w:rtl w:val="0"/>
        </w:rPr>
        <w:t>ā</w:t>
      </w:r>
      <w:r>
        <w:rPr>
          <w:rtl w:val="0"/>
          <w:lang w:val="pt-PT"/>
        </w:rPr>
        <w:t>m probl</w:t>
      </w:r>
      <w:r>
        <w:rPr>
          <w:rtl w:val="0"/>
        </w:rPr>
        <w:t>ē</w:t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m, etnogr</w:t>
      </w:r>
      <w:r>
        <w:rPr>
          <w:rtl w:val="0"/>
        </w:rPr>
        <w:t>ā</w:t>
      </w:r>
      <w:r>
        <w:rPr>
          <w:rtl w:val="0"/>
        </w:rPr>
        <w:t>fiju.</w:t>
      </w: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Pas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kumi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</w:rPr>
        <w:t>M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rti</w:t>
      </w:r>
      <w:r>
        <w:rPr>
          <w:b w:val="1"/>
          <w:bCs w:val="1"/>
          <w:rtl w:val="0"/>
        </w:rPr>
        <w:t>ņ</w:t>
      </w:r>
      <w:r>
        <w:rPr>
          <w:b w:val="1"/>
          <w:bCs w:val="1"/>
          <w:rtl w:val="0"/>
          <w:lang w:val="pt-PT"/>
        </w:rPr>
        <w:t>dienas iel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  <w:lang w:val="pt-PT"/>
        </w:rPr>
        <w:t>guma fragments</w:t>
      </w:r>
    </w:p>
    <w:p>
      <w:pPr>
        <w:pStyle w:val="Основной текст"/>
      </w:pPr>
      <w:r>
        <w:rPr>
          <w:rtl w:val="0"/>
          <w:lang w:val="de-DE"/>
        </w:rPr>
        <w:t>Kas dimd, kas r</w:t>
      </w:r>
      <w:r>
        <w:rPr>
          <w:rtl w:val="0"/>
        </w:rPr>
        <w:t>ī</w:t>
      </w:r>
      <w:r>
        <w:rPr>
          <w:rtl w:val="0"/>
        </w:rPr>
        <w:t>b</w:t>
      </w:r>
      <w:r>
        <w:br w:type="textWrapping"/>
      </w:r>
      <w:r>
        <w:rPr>
          <w:rtl w:val="0"/>
        </w:rPr>
        <w:t>Ap istabi</w:t>
      </w:r>
      <w:r>
        <w:rPr>
          <w:rtl w:val="0"/>
        </w:rPr>
        <w:t>ņ</w:t>
      </w:r>
      <w:r>
        <w:rPr>
          <w:rtl w:val="0"/>
          <w:lang w:val="zh-TW" w:eastAsia="zh-TW"/>
        </w:rPr>
        <w:t>u?</w:t>
      </w:r>
      <w:r>
        <w:br w:type="textWrapping"/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rti</w:t>
      </w:r>
      <w:r>
        <w:rPr>
          <w:rtl w:val="0"/>
        </w:rPr>
        <w:t>ņ</w:t>
      </w:r>
      <w:r>
        <w:rPr>
          <w:rtl w:val="0"/>
          <w:lang w:val="en-US"/>
        </w:rPr>
        <w:t>a gaili</w:t>
      </w:r>
      <w:r>
        <w:rPr>
          <w:rtl w:val="0"/>
        </w:rPr>
        <w:t>š</w:t>
      </w:r>
      <w:r>
        <w:rPr>
          <w:rtl w:val="0"/>
        </w:rPr>
        <w:t xml:space="preserve">i </w:t>
      </w:r>
      <w:r>
        <w:br w:type="textWrapping"/>
      </w:r>
      <w:r>
        <w:rPr>
          <w:rtl w:val="0"/>
          <w:lang w:val="it-IT"/>
        </w:rPr>
        <w:t>Danciti veda,</w:t>
      </w:r>
      <w:r>
        <w:br w:type="textWrapping"/>
      </w:r>
      <w:r>
        <w:rPr>
          <w:rtl w:val="0"/>
        </w:rPr>
        <w:t>M</w:t>
      </w:r>
      <w:r>
        <w:rPr>
          <w:rtl w:val="0"/>
        </w:rPr>
        <w:t>ā</w:t>
      </w:r>
      <w:r>
        <w:rPr>
          <w:rtl w:val="0"/>
        </w:rPr>
        <w:t>rti</w:t>
      </w:r>
      <w:r>
        <w:rPr>
          <w:rtl w:val="0"/>
        </w:rPr>
        <w:t>ņ</w:t>
      </w:r>
      <w:r>
        <w:rPr>
          <w:rtl w:val="0"/>
        </w:rPr>
        <w:t>a vakaru</w:t>
      </w:r>
      <w:r>
        <w:br w:type="textWrapping"/>
      </w:r>
      <w:r>
        <w:rPr>
          <w:rtl w:val="0"/>
          <w:lang w:val="pt-PT"/>
        </w:rPr>
        <w:t>Gaididami.</w:t>
      </w:r>
    </w:p>
    <w:p>
      <w:pPr>
        <w:pStyle w:val="Основной текст"/>
        <w:spacing w:before="360"/>
        <w:rPr>
          <w:b w:val="1"/>
          <w:bCs w:val="1"/>
        </w:rPr>
      </w:pPr>
      <w:r>
        <w:rPr>
          <w:b w:val="1"/>
          <w:bCs w:val="1"/>
          <w:rtl w:val="0"/>
        </w:rPr>
        <w:t>M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</w:rPr>
        <w:t>rti</w:t>
      </w:r>
      <w:r>
        <w:rPr>
          <w:b w:val="1"/>
          <w:bCs w:val="1"/>
          <w:rtl w:val="0"/>
        </w:rPr>
        <w:t>ņ</w:t>
      </w:r>
      <w:r>
        <w:rPr>
          <w:b w:val="1"/>
          <w:bCs w:val="1"/>
          <w:rtl w:val="0"/>
          <w:lang w:val="pt-PT"/>
        </w:rPr>
        <w:t>dienas pas</w:t>
      </w:r>
      <w:r>
        <w:rPr>
          <w:b w:val="1"/>
          <w:bCs w:val="1"/>
          <w:rtl w:val="0"/>
        </w:rPr>
        <w:t>ā</w:t>
      </w:r>
      <w:r>
        <w:rPr>
          <w:b w:val="1"/>
          <w:bCs w:val="1"/>
          <w:rtl w:val="0"/>
          <w:lang w:val="pt-PT"/>
        </w:rPr>
        <w:t>kuma programmas fragments</w:t>
      </w:r>
    </w:p>
    <w:p>
      <w:pPr>
        <w:pStyle w:val="Основной текст"/>
      </w:pPr>
      <w:r>
        <w:rPr>
          <w:rtl w:val="0"/>
          <w:lang w:val="fr-FR"/>
        </w:rPr>
        <w:t>Programm</w:t>
      </w:r>
      <w:r>
        <w:rPr>
          <w:rtl w:val="0"/>
        </w:rPr>
        <w:t>ā</w:t>
      </w:r>
      <w:r>
        <w:rPr>
          <w:rtl w:val="0"/>
        </w:rPr>
        <w:t>:</w:t>
      </w:r>
    </w:p>
    <w:p>
      <w:pPr>
        <w:pStyle w:val="Основной текст"/>
      </w:pPr>
      <w:r>
        <w:rPr>
          <w:rtl w:val="0"/>
        </w:rPr>
        <w:t xml:space="preserve">8:00 </w:t>
      </w:r>
      <w:r>
        <w:rPr>
          <w:rtl w:val="0"/>
        </w:rPr>
        <w:t xml:space="preserve">– </w:t>
      </w:r>
      <w:r>
        <w:rPr>
          <w:rtl w:val="0"/>
          <w:lang w:val="de-DE"/>
        </w:rPr>
        <w:t>13:00 M</w:t>
      </w:r>
      <w:r>
        <w:rPr>
          <w:rtl w:val="0"/>
        </w:rPr>
        <w:t>ā</w:t>
      </w:r>
      <w:r>
        <w:rPr>
          <w:rtl w:val="0"/>
        </w:rPr>
        <w:t>rti</w:t>
      </w:r>
      <w:r>
        <w:rPr>
          <w:rtl w:val="0"/>
        </w:rPr>
        <w:t>ņ</w:t>
      </w:r>
      <w:r>
        <w:rPr>
          <w:rtl w:val="0"/>
        </w:rPr>
        <w:t>dienas kompoz</w:t>
      </w:r>
      <w:r>
        <w:rPr>
          <w:rtl w:val="0"/>
        </w:rPr>
        <w:t>ī</w:t>
      </w:r>
      <w:r>
        <w:rPr>
          <w:rtl w:val="0"/>
        </w:rPr>
        <w:t>ciju izst</w:t>
      </w:r>
      <w:r>
        <w:rPr>
          <w:rtl w:val="0"/>
        </w:rPr>
        <w:t>ā</w:t>
      </w:r>
      <w:r>
        <w:rPr>
          <w:rtl w:val="0"/>
        </w:rPr>
        <w:t>de.</w:t>
      </w:r>
    </w:p>
    <w:p>
      <w:pPr>
        <w:pStyle w:val="Основной текст"/>
      </w:pPr>
      <w:r>
        <w:rPr>
          <w:rtl w:val="0"/>
        </w:rPr>
        <w:t xml:space="preserve">13:00 </w:t>
      </w:r>
      <w:r>
        <w:rPr>
          <w:rtl w:val="0"/>
        </w:rPr>
        <w:t xml:space="preserve">– </w:t>
      </w:r>
      <w:r>
        <w:rPr>
          <w:rtl w:val="0"/>
          <w:lang w:val="en-US"/>
        </w:rPr>
        <w:t>13:30 Plak</w:t>
      </w:r>
      <w:r>
        <w:rPr>
          <w:rtl w:val="0"/>
        </w:rPr>
        <w:t>ā</w:t>
      </w:r>
      <w:r>
        <w:rPr>
          <w:rtl w:val="0"/>
        </w:rPr>
        <w:t>ts-prezent</w:t>
      </w:r>
      <w:r>
        <w:rPr>
          <w:rtl w:val="0"/>
        </w:rPr>
        <w:t>ā</w:t>
      </w:r>
      <w:r>
        <w:rPr>
          <w:rtl w:val="0"/>
        </w:rPr>
        <w:t>cija par paz</w:t>
      </w:r>
      <w:r>
        <w:rPr>
          <w:rtl w:val="0"/>
        </w:rPr>
        <w:t>ī</w:t>
      </w:r>
      <w:r>
        <w:rPr>
          <w:rtl w:val="0"/>
        </w:rPr>
        <w:t>stamu M</w:t>
      </w:r>
      <w:r>
        <w:rPr>
          <w:rtl w:val="0"/>
        </w:rPr>
        <w:t>ā</w:t>
      </w:r>
      <w:r>
        <w:rPr>
          <w:rtl w:val="0"/>
        </w:rPr>
        <w:t>rti</w:t>
      </w:r>
      <w:r>
        <w:rPr>
          <w:rtl w:val="0"/>
        </w:rPr>
        <w:t>ņ</w:t>
      </w:r>
      <w:r>
        <w:rPr>
          <w:rtl w:val="0"/>
        </w:rPr>
        <w:t>u.</w:t>
      </w:r>
    </w:p>
    <w:p>
      <w:pPr>
        <w:pStyle w:val="Основной текст"/>
      </w:pPr>
      <w:r>
        <w:rPr>
          <w:rtl w:val="0"/>
        </w:rPr>
        <w:t xml:space="preserve">13:30 </w:t>
      </w:r>
      <w:r>
        <w:rPr>
          <w:rtl w:val="0"/>
        </w:rPr>
        <w:t xml:space="preserve">– </w:t>
      </w:r>
      <w:r>
        <w:rPr>
          <w:rtl w:val="0"/>
        </w:rPr>
        <w:t>14:00 M</w:t>
      </w:r>
      <w:r>
        <w:rPr>
          <w:rtl w:val="0"/>
        </w:rPr>
        <w:t>ā</w:t>
      </w:r>
      <w:r>
        <w:rPr>
          <w:rtl w:val="0"/>
        </w:rPr>
        <w:t>rti</w:t>
      </w:r>
      <w:r>
        <w:rPr>
          <w:rtl w:val="0"/>
        </w:rPr>
        <w:t>ņ</w:t>
      </w:r>
      <w:r>
        <w:rPr>
          <w:rtl w:val="0"/>
        </w:rPr>
        <w:t>dienas dziesmas, rota</w:t>
      </w:r>
      <w:r>
        <w:rPr>
          <w:rtl w:val="0"/>
        </w:rPr>
        <w:t>ļ</w:t>
      </w:r>
      <w:r>
        <w:rPr>
          <w:rtl w:val="0"/>
          <w:lang w:val="es-ES_tradnl"/>
        </w:rPr>
        <w:t>as un dejas kop</w:t>
      </w:r>
      <w:r>
        <w:rPr>
          <w:rtl w:val="0"/>
        </w:rPr>
        <w:t xml:space="preserve">ā </w:t>
      </w:r>
      <w:r>
        <w:rPr>
          <w:rtl w:val="0"/>
        </w:rPr>
        <w:t>ar folkloras kopu.</w:t>
      </w:r>
    </w:p>
    <w:p>
      <w:pPr>
        <w:pStyle w:val="Основной текст"/>
      </w:pPr>
      <w:r>
        <w:rPr>
          <w:rtl w:val="0"/>
        </w:rPr>
        <w:t xml:space="preserve">14:00 </w:t>
      </w:r>
      <w:r>
        <w:rPr>
          <w:rtl w:val="0"/>
        </w:rPr>
        <w:t xml:space="preserve">– </w:t>
      </w:r>
      <w:r>
        <w:rPr>
          <w:rtl w:val="0"/>
          <w:lang w:val="nl-NL"/>
        </w:rPr>
        <w:t>Apbalvo</w:t>
      </w:r>
      <w:r>
        <w:rPr>
          <w:rtl w:val="0"/>
        </w:rPr>
        <w:t>š</w:t>
      </w:r>
      <w:r>
        <w:rPr>
          <w:rtl w:val="0"/>
        </w:rPr>
        <w:t>ana</w:t>
      </w:r>
    </w:p>
    <w:sectPr>
      <w:headerReference w:type="default" r:id="rId6"/>
      <w:footerReference w:type="default" r:id="rId7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